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49" w:rsidRDefault="00AD0149" w:rsidP="00AD0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149" w:rsidRPr="00AD0149" w:rsidRDefault="00AD0149" w:rsidP="00AD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AD0149" w:rsidRPr="00AD0149" w:rsidRDefault="00AD0149" w:rsidP="00AD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роботи зі зверненнями громадян</w:t>
      </w:r>
    </w:p>
    <w:p w:rsidR="00AD0149" w:rsidRPr="00AD0149" w:rsidRDefault="00AD0149" w:rsidP="00AD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b/>
          <w:sz w:val="28"/>
          <w:szCs w:val="28"/>
          <w:lang w:val="uk-UA"/>
        </w:rPr>
        <w:t>у Чернігівській районній державній адміністрації Чернігівської області</w:t>
      </w:r>
    </w:p>
    <w:p w:rsidR="00AD0149" w:rsidRPr="00AD0149" w:rsidRDefault="00AD0149" w:rsidP="00AD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I кварталу 2024 року</w:t>
      </w:r>
    </w:p>
    <w:p w:rsidR="00AD0149" w:rsidRPr="00AD0149" w:rsidRDefault="00AD0149" w:rsidP="0083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вимог Конституції України, Закону України «Про звернення громадян» Чернігівською районною державною адміністрацією (далі - райдержадміністрація) проводиться системна робота, спрямована на забезпечення належних умов щодо реалізації конституційного права громадян на звернення. </w:t>
      </w:r>
    </w:p>
    <w:p w:rsidR="00AD0149" w:rsidRPr="00AD0149" w:rsidRDefault="00142F26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AD0149"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 січня-березня 2024 року на адресу райдержадміністрації надійшло 111 звернень (у I кварталі 2023 року - 120) з них: 109 – індивідуальних, 2 – колективні.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Від Чернігівської обласної державної адміністрації (з Державної установи «Урядовий контактний центр») до райдержадміністрації надійшло 80 звернень, 6 звернень отримано поштою, 3 – електронною поштою, 1 - через соціальні мережі (фейсбук). 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У I кварталі 2024 року до райдержадміністрації на розгляд надійшло звернення від Посольства України в Ліванській республіці стосовно перевірки місця проживання в Україні уродженки смт Краснопілля Сумської області. Відповідь надіслана на електронну пошту Посольства.</w:t>
      </w:r>
    </w:p>
    <w:p w:rsidR="00AD0149" w:rsidRPr="00AD0149" w:rsidRDefault="00AD0149" w:rsidP="0083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Всі звернення, які надіслані до райдержадміністрації зареєстровані, уважно вивчені та згідно з резолюціями керівництва направлені на виконання  безпосереднім виконавцям. 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Найбільш гострим для мешканців району залишається питання соціального захисту та підтримки, зареєстровано 61 звернення (68 % від загальної кількості). Жителі району зверталися з питань щодо: допомоги малозабезпеченим, багатодітним сім’ям; на дітей одиноким матерям та допомоги при народженні дитини; особам, які не мають права на пенсію; особам з інвалідністю і по догляду. Заявникам, які набули відповідний статус та ті, які зареєстровані як внутрішньо переміщені особи в Єдиній інформаційній базі даних внутрішньо переміщених осіб, згідно поданих заяв, призначено соціальну допомогу, зареєстровано 8 таких документів.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Найчастіше з питань соціального захисту звертались мешканці Городнянської міської, Киселівської, Козелецької, Куликівської, Ріпкинської громад.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За січень-березень 2024 року зареєстровано 9 повторних звернень та 9 скарг. Неодноразово порушувалися питання стосовно: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- розчистки доріг від снігу в населених пунктах Чернігівського району, в с. Ковпита (Михайло Коцюбинська селищна рада), с. Жуківка (Куликівська селищна рада);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- відновлення газопостачання до житлового будинку в селі Привітне (Козелецька селищна рада); 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- про затримання виплати коштів держаної соціальної допомоги; 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ремонту зруйнованої частини автодороги між селами Мохничі-Семаки Любецької селищної ради, ремонту дороги при в’їзді з траси Чернігів-Ніжин в с. Жуківка Куликівської селищної ради Чернігівського району;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- облаштування військового меморіального комплексу на кладовищі «Ялівщина». На даний час окремі питання перебувають на контролі у Ч</w:t>
      </w:r>
      <w:r w:rsidR="0083045F">
        <w:rPr>
          <w:rFonts w:ascii="Times New Roman" w:hAnsi="Times New Roman" w:cs="Times New Roman"/>
          <w:sz w:val="28"/>
          <w:szCs w:val="28"/>
          <w:lang w:val="uk-UA"/>
        </w:rPr>
        <w:t xml:space="preserve">ернігівська </w:t>
      </w:r>
      <w:r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РДА. </w:t>
      </w:r>
    </w:p>
    <w:p w:rsidR="00AD0149" w:rsidRPr="00AD0149" w:rsidRDefault="00AD0149" w:rsidP="0083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У січні та лютому 2024 року райдержадміністрацією розглянуто звернення гр. Буштрук А.О. (справа БУ-13/34), гр. Ширяєвої К.Ю. (справа ШИ-58), гр. Лойченко-Чернявської К.О. (справа ЛО-90) та гр. Булатової М.С. (справа БУ-91) щодо забезпечення житлом. Заявникам надана письмова відповідь з роз’ясненням та спільно з органом місцевого самоврядування надана допомога у поселенні сім’ї Лойченко-Чернявської К.О. у тимчасове житло на території Тупичіської територіальної громади.</w:t>
      </w:r>
    </w:p>
    <w:p w:rsidR="00AD0149" w:rsidRPr="00AD0149" w:rsidRDefault="00AD0149" w:rsidP="003A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У I кварталі 2024 році надійшло декілька звернень громадян пільгових категорій щодо надання пільг на ліки, забезпечення інвалідним візком та ходунками особу з інвалідністю, призначення матеріальної допомоги на лікування та вирішення соціально-побутових проблем. </w:t>
      </w:r>
    </w:p>
    <w:p w:rsidR="00AD0149" w:rsidRPr="00AD0149" w:rsidRDefault="00AD0149" w:rsidP="003A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3 звернення громадян з питань земельних відносин, заява щодо врегулювання пасажирського перевезення на приміському маршруті Чернігів-Новоукраїнське (Ріпкинська територіальна громада). </w:t>
      </w:r>
    </w:p>
    <w:p w:rsidR="00AD0149" w:rsidRPr="00AD0149" w:rsidRDefault="00142F26" w:rsidP="003A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F26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="00AD0149"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 кварталу значна кількість звернень - заявники Чернігівського району, а саме: Городнянської, Чернігівської міських, Березнянської, Киселівської, Козелецької, Куликівської, М.Коцюбинської, Любецької, Остерської, Ріпкинської сільських, селищних рад. Надходили заяви від жителів міст: Києва та області, Чернігова та області,  Луганської, Хмільницької областей. </w:t>
      </w:r>
    </w:p>
    <w:p w:rsidR="00AD0149" w:rsidRPr="00AD0149" w:rsidRDefault="00AD0149" w:rsidP="003A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Всі відповіді заявникам направлені у встановлений законодавством термін. Документи про розгляд звернень знаходяться у юридичному відділі та по роботі зі зверненнями громадян у сформованих папках відповідно до номенклатури справ.</w:t>
      </w:r>
    </w:p>
    <w:p w:rsidR="00AD0149" w:rsidRPr="00AD0149" w:rsidRDefault="00142F26" w:rsidP="003A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протязі</w:t>
      </w:r>
      <w:r w:rsidR="00AD0149"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 першого кварталу поточного року проводились виїзні особисті прийоми громадян керівниками районної державної адміністрації згідно із затвердженим графіком. Відбулося 15 запланованих виїздів. У такий спосіб мешканці району мали можливість звернутися до керівництва районної державної адміністрації особисто під час проведення прийому.</w:t>
      </w:r>
      <w:r w:rsidR="00360EC7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0149" w:rsidRPr="00AD0149">
        <w:rPr>
          <w:rFonts w:ascii="Times New Roman" w:hAnsi="Times New Roman" w:cs="Times New Roman"/>
          <w:sz w:val="28"/>
          <w:szCs w:val="28"/>
          <w:lang w:val="uk-UA"/>
        </w:rPr>
        <w:t>У I кварталі 2024 року проведено 12 «гаряч</w:t>
      </w:r>
      <w:r w:rsidR="00360E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D0149" w:rsidRPr="00AD0149">
        <w:rPr>
          <w:rFonts w:ascii="Times New Roman" w:hAnsi="Times New Roman" w:cs="Times New Roman"/>
          <w:sz w:val="28"/>
          <w:szCs w:val="28"/>
          <w:lang w:val="uk-UA"/>
        </w:rPr>
        <w:t>х ліній» телефонного зв’язку.</w:t>
      </w:r>
    </w:p>
    <w:p w:rsidR="00AD0149" w:rsidRPr="00AD0149" w:rsidRDefault="00AD0149" w:rsidP="003A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Особистий прийом громадян керівниками району проводиться згідно із затвердженим графіком, а також в будь-який вільний час. Інваліди, учасники війни, пенсіонери та інші соціально-незахищені верстви населення приймаються в робочі дні з 09:00 до 17:30 позачергово.</w:t>
      </w:r>
    </w:p>
    <w:p w:rsidR="00AD0149" w:rsidRPr="00AD0149" w:rsidRDefault="00AD0149" w:rsidP="003A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 xml:space="preserve">У райдержадміністрації постійно постійно функціонують телефони (0462) 608-363 та 671-935 у т. ч. для звернень громадян. На порушені питання під час телефонного зв’язку громадянам надавалися відповіді або </w:t>
      </w:r>
      <w:r w:rsidRPr="00AD014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роз’яснення інформаційно-довідкового характеру та психологічна підтримка. В окремих випадках, у разі особливої потреби у вирішенні питання, заявникам запропоновано звертатися з відповідними документами та заявами до райдержадміністрації. Засобами телефонного зв’язку звернулося 7 громадян.</w:t>
      </w:r>
    </w:p>
    <w:p w:rsidR="00AD0149" w:rsidRPr="00AD0149" w:rsidRDefault="00AD0149" w:rsidP="003A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Відповідно до вимог Указу Президента України від 7 лютого 2008 року №109 при райдержадміністрації продовжує свою роботу постійно діюча комісія з питань розгляду звернень громадян. Відповідно складені протоколи.</w:t>
      </w:r>
    </w:p>
    <w:p w:rsidR="00AD0149" w:rsidRPr="00AD0149" w:rsidRDefault="00AD0149" w:rsidP="003A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149">
        <w:rPr>
          <w:rFonts w:ascii="Times New Roman" w:hAnsi="Times New Roman" w:cs="Times New Roman"/>
          <w:sz w:val="28"/>
          <w:szCs w:val="28"/>
          <w:lang w:val="uk-UA"/>
        </w:rPr>
        <w:t>Виконання вимог Закону України «Про звернення громадян», Указу Президента України від 07.02.2008 року №109/2008 «Про першочергові заходи щодо забезпечення реалізації та гарантування конституційного права на звернення до органів державної влади та органів місцевого самоврядування» знаходиться на постійному контролі в райдержадміністрації.</w:t>
      </w:r>
    </w:p>
    <w:p w:rsidR="00AD0149" w:rsidRPr="00AD0149" w:rsidRDefault="00AD0149" w:rsidP="00AD0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149" w:rsidRPr="00AD0149" w:rsidRDefault="00AD0149" w:rsidP="00AD0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0149" w:rsidRPr="00AD0149" w:rsidSect="006612B8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46" w:rsidRDefault="00E82E46" w:rsidP="00AD0149">
      <w:pPr>
        <w:spacing w:after="0" w:line="240" w:lineRule="auto"/>
      </w:pPr>
      <w:r>
        <w:separator/>
      </w:r>
    </w:p>
  </w:endnote>
  <w:endnote w:type="continuationSeparator" w:id="1">
    <w:p w:rsidR="00E82E46" w:rsidRDefault="00E82E46" w:rsidP="00AD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46" w:rsidRDefault="00E82E46" w:rsidP="00AD0149">
      <w:pPr>
        <w:spacing w:after="0" w:line="240" w:lineRule="auto"/>
      </w:pPr>
      <w:r>
        <w:separator/>
      </w:r>
    </w:p>
  </w:footnote>
  <w:footnote w:type="continuationSeparator" w:id="1">
    <w:p w:rsidR="00E82E46" w:rsidRDefault="00E82E46" w:rsidP="00AD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7294"/>
      <w:docPartObj>
        <w:docPartGallery w:val="Page Numbers (Top of Page)"/>
        <w:docPartUnique/>
      </w:docPartObj>
    </w:sdtPr>
    <w:sdtContent>
      <w:p w:rsidR="00AD0149" w:rsidRDefault="00B7047F">
        <w:pPr>
          <w:pStyle w:val="a3"/>
          <w:jc w:val="center"/>
        </w:pPr>
        <w:fldSimple w:instr=" PAGE   \* MERGEFORMAT ">
          <w:r w:rsidR="006612B8">
            <w:rPr>
              <w:noProof/>
            </w:rPr>
            <w:t>3</w:t>
          </w:r>
        </w:fldSimple>
      </w:p>
    </w:sdtContent>
  </w:sdt>
  <w:p w:rsidR="00AD0149" w:rsidRDefault="00AD01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149"/>
    <w:rsid w:val="00142F26"/>
    <w:rsid w:val="00360EC7"/>
    <w:rsid w:val="003A2D2A"/>
    <w:rsid w:val="006612B8"/>
    <w:rsid w:val="0083045F"/>
    <w:rsid w:val="00AD0149"/>
    <w:rsid w:val="00B7047F"/>
    <w:rsid w:val="00C66142"/>
    <w:rsid w:val="00CA7404"/>
    <w:rsid w:val="00E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149"/>
  </w:style>
  <w:style w:type="paragraph" w:styleId="a5">
    <w:name w:val="footer"/>
    <w:basedOn w:val="a"/>
    <w:link w:val="a6"/>
    <w:uiPriority w:val="99"/>
    <w:semiHidden/>
    <w:unhideWhenUsed/>
    <w:rsid w:val="00AD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911</Words>
  <Characters>5198</Characters>
  <Application>Microsoft Office Word</Application>
  <DocSecurity>0</DocSecurity>
  <Lines>43</Lines>
  <Paragraphs>12</Paragraphs>
  <ScaleCrop>false</ScaleCrop>
  <Company>Grizli777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8</cp:revision>
  <dcterms:created xsi:type="dcterms:W3CDTF">2024-04-12T13:26:00Z</dcterms:created>
  <dcterms:modified xsi:type="dcterms:W3CDTF">2024-04-12T14:05:00Z</dcterms:modified>
</cp:coreProperties>
</file>